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2D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 xml:space="preserve">Заявление </w:t>
      </w:r>
    </w:p>
    <w:p w:rsidR="00667F2D" w:rsidRPr="002042F1" w:rsidRDefault="00667F2D" w:rsidP="00667F2D">
      <w:pPr>
        <w:pStyle w:val="1"/>
        <w:tabs>
          <w:tab w:val="clear" w:pos="1440"/>
        </w:tabs>
        <w:spacing w:before="0" w:beforeAutospacing="0" w:after="12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возобновление </w:t>
      </w:r>
      <w:proofErr w:type="gramStart"/>
      <w:r>
        <w:rPr>
          <w:sz w:val="28"/>
          <w:szCs w:val="28"/>
        </w:rPr>
        <w:t>действия</w:t>
      </w:r>
      <w:r w:rsidRPr="002042F1">
        <w:rPr>
          <w:sz w:val="28"/>
          <w:szCs w:val="28"/>
        </w:rPr>
        <w:t xml:space="preserve"> сертификата ключа проверки электронной подписи</w:t>
      </w:r>
      <w:proofErr w:type="gramEnd"/>
      <w:r w:rsidRPr="002042F1">
        <w:rPr>
          <w:sz w:val="28"/>
          <w:szCs w:val="28"/>
        </w:rPr>
        <w:t xml:space="preserve"> </w:t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  <w:t xml:space="preserve"> </w:t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  <w:t>«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г.</w:t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        (наименование населённого пункта)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sz w:val="28"/>
          <w:szCs w:val="28"/>
          <w:u w:val="single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r w:rsidRPr="00613864">
        <w:t xml:space="preserve">в лице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A2997">
        <w:t>,</w:t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  <w:vertAlign w:val="superscript"/>
        </w:rPr>
        <w:t>(должность)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(фамилия, имя, отчество)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proofErr w:type="gramStart"/>
      <w:r w:rsidRPr="00613864">
        <w:t>действующего</w:t>
      </w:r>
      <w:proofErr w:type="gramEnd"/>
      <w:r w:rsidRPr="00613864">
        <w:t xml:space="preserve"> на основании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667F2D" w:rsidRPr="0057651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(Устава/Доверенности/Положения)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  <w:rPr>
          <w:u w:val="single"/>
        </w:rPr>
      </w:pPr>
      <w:r w:rsidRPr="00613864">
        <w:t xml:space="preserve">в связи </w:t>
      </w:r>
      <w:proofErr w:type="gramStart"/>
      <w:r w:rsidRPr="00613864">
        <w:t>с</w:t>
      </w:r>
      <w:proofErr w:type="gramEnd"/>
      <w:r w:rsidRPr="00613864"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667F2D" w:rsidRPr="002A3F89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2A3F89">
        <w:rPr>
          <w:sz w:val="28"/>
          <w:szCs w:val="28"/>
          <w:vertAlign w:val="superscript"/>
        </w:rPr>
        <w:t xml:space="preserve">причина </w:t>
      </w:r>
      <w:r>
        <w:rPr>
          <w:sz w:val="28"/>
          <w:szCs w:val="28"/>
          <w:vertAlign w:val="superscript"/>
        </w:rPr>
        <w:t xml:space="preserve">возобновления действия </w:t>
      </w:r>
      <w:r w:rsidRPr="002A3F89">
        <w:rPr>
          <w:sz w:val="28"/>
          <w:szCs w:val="28"/>
          <w:vertAlign w:val="superscript"/>
        </w:rPr>
        <w:t>сертификата</w:t>
      </w:r>
      <w:r>
        <w:rPr>
          <w:sz w:val="28"/>
          <w:szCs w:val="28"/>
          <w:vertAlign w:val="superscript"/>
        </w:rPr>
        <w:t>)</w:t>
      </w:r>
    </w:p>
    <w:p w:rsidR="00667F2D" w:rsidRPr="00613864" w:rsidRDefault="00667F2D" w:rsidP="00667F2D">
      <w:pPr>
        <w:pStyle w:val="1"/>
        <w:spacing w:before="0" w:beforeAutospacing="0" w:after="0" w:afterAutospacing="0"/>
      </w:pPr>
      <w:r w:rsidRPr="00613864">
        <w:t xml:space="preserve">просит </w:t>
      </w:r>
      <w:r>
        <w:t>возобновить действие</w:t>
      </w:r>
      <w:r w:rsidRPr="00613864">
        <w:t xml:space="preserve"> сертификат</w:t>
      </w:r>
      <w:r>
        <w:t>а</w:t>
      </w:r>
      <w:r w:rsidRPr="00613864">
        <w:t xml:space="preserve"> ключа </w:t>
      </w:r>
      <w:r>
        <w:t xml:space="preserve">проверки электронной </w:t>
      </w:r>
      <w:r w:rsidRPr="00613864">
        <w:t>подписи своего уполномоченного лица — владельца СКПЭП, содержащ</w:t>
      </w:r>
      <w:r>
        <w:t>его</w:t>
      </w:r>
      <w:r w:rsidRPr="00613864">
        <w:t xml:space="preserve"> следующие данные:</w:t>
      </w:r>
    </w:p>
    <w:tbl>
      <w:tblPr>
        <w:tblStyle w:val="a3"/>
        <w:tblW w:w="96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5"/>
        <w:gridCol w:w="5144"/>
      </w:tblGrid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B7C86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Серийный номер сертификата</w:t>
            </w:r>
          </w:p>
        </w:tc>
        <w:tc>
          <w:tcPr>
            <w:tcW w:w="5144" w:type="dxa"/>
          </w:tcPr>
          <w:p w:rsidR="00667F2D" w:rsidRPr="00430C85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(CN) </w:t>
            </w:r>
            <w:r w:rsidRPr="0045171B">
              <w:t>Фамилия, Имя, Отчество</w:t>
            </w:r>
          </w:p>
        </w:tc>
        <w:tc>
          <w:tcPr>
            <w:tcW w:w="5144" w:type="dxa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(T) </w:t>
            </w:r>
            <w:r w:rsidRPr="0045171B">
              <w:t xml:space="preserve">Должность </w:t>
            </w:r>
          </w:p>
        </w:tc>
        <w:tc>
          <w:tcPr>
            <w:tcW w:w="5144" w:type="dxa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(OU) </w:t>
            </w:r>
            <w:r w:rsidRPr="0045171B">
              <w:t>Подразделение</w:t>
            </w:r>
          </w:p>
        </w:tc>
        <w:tc>
          <w:tcPr>
            <w:tcW w:w="5144" w:type="dxa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 w:rsidRPr="004935B1">
              <w:t>(</w:t>
            </w:r>
            <w:r>
              <w:rPr>
                <w:lang w:val="en-US"/>
              </w:rPr>
              <w:t>O</w:t>
            </w:r>
            <w:r w:rsidRPr="004935B1">
              <w:t xml:space="preserve">) </w:t>
            </w:r>
            <w:r w:rsidRPr="0045171B">
              <w:t>Наименование организации</w:t>
            </w:r>
            <w:r>
              <w:t xml:space="preserve"> (краткое)*</w:t>
            </w:r>
          </w:p>
        </w:tc>
        <w:tc>
          <w:tcPr>
            <w:tcW w:w="5144" w:type="dxa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667F2D" w:rsidRPr="0045171B" w:rsidTr="007901CC">
        <w:trPr>
          <w:jc w:val="center"/>
        </w:trPr>
        <w:tc>
          <w:tcPr>
            <w:tcW w:w="4495" w:type="dxa"/>
            <w:vAlign w:val="center"/>
          </w:tcPr>
          <w:p w:rsidR="00667F2D" w:rsidRPr="004B7C86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Идентификатор и наименование абонентского пункта</w:t>
            </w:r>
          </w:p>
        </w:tc>
        <w:tc>
          <w:tcPr>
            <w:tcW w:w="5144" w:type="dxa"/>
          </w:tcPr>
          <w:p w:rsidR="00667F2D" w:rsidRPr="0045171B" w:rsidRDefault="00667F2D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</w:p>
        </w:tc>
      </w:tr>
    </w:tbl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16"/>
          <w:szCs w:val="16"/>
        </w:rPr>
      </w:pP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>Уполномоченное лицо организации (Пользователь Удостоверяющего центра ТФОМС Ярославской области)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 xml:space="preserve"> 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 </w:t>
      </w:r>
      <w:r w:rsidRPr="00613864">
        <w:tab/>
      </w:r>
      <w:r w:rsidRPr="00613864">
        <w:rPr>
          <w:u w:val="single"/>
        </w:rPr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</w:t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667F2D" w:rsidRPr="003E0E38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3E0E38">
        <w:rPr>
          <w:sz w:val="28"/>
          <w:szCs w:val="28"/>
          <w:vertAlign w:val="superscript"/>
        </w:rPr>
        <w:t xml:space="preserve">                        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>(подпись)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 xml:space="preserve">          (Фамилия И.О.)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Руководитель организации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u w:val="single"/>
        </w:rPr>
      </w:pP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667F2D" w:rsidRPr="001C30F0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1C30F0">
        <w:rPr>
          <w:sz w:val="28"/>
          <w:szCs w:val="28"/>
          <w:vertAlign w:val="superscript"/>
        </w:rPr>
        <w:t xml:space="preserve">                        (должность руководителя)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>(подпись)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 xml:space="preserve">          (Фамилия И.О.)</w:t>
      </w:r>
    </w:p>
    <w:p w:rsidR="00667F2D" w:rsidRPr="00613864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</w:t>
      </w: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  <w:r w:rsidRPr="00613864">
        <w:t>М.П.</w:t>
      </w: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lang w:val="en-US"/>
        </w:rPr>
      </w:pPr>
    </w:p>
    <w:p w:rsid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lang w:val="en-US"/>
        </w:rPr>
      </w:pPr>
    </w:p>
    <w:p w:rsidR="00667F2D" w:rsidRPr="00667F2D" w:rsidRDefault="00667F2D" w:rsidP="00667F2D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lang w:val="en-US"/>
        </w:rPr>
      </w:pPr>
      <w:bookmarkStart w:id="0" w:name="_GoBack"/>
      <w:bookmarkEnd w:id="0"/>
    </w:p>
    <w:p w:rsidR="00667F2D" w:rsidRDefault="00667F2D" w:rsidP="00667F2D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2814503E" wp14:editId="2E572514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667F2D" w:rsidRPr="009A0C53" w:rsidRDefault="00667F2D" w:rsidP="00667F2D">
      <w:pPr>
        <w:pStyle w:val="1"/>
        <w:tabs>
          <w:tab w:val="clear" w:pos="1440"/>
        </w:tabs>
        <w:spacing w:before="0" w:beforeAutospacing="0" w:after="120" w:afterAutospacing="0"/>
        <w:jc w:val="left"/>
      </w:pPr>
      <w:r>
        <w:t>Данное за</w:t>
      </w:r>
      <w:r w:rsidRPr="009A0C53">
        <w:t xml:space="preserve">явление на </w:t>
      </w:r>
      <w:r>
        <w:t>возобновление действия СКПЭП</w:t>
      </w:r>
      <w:r w:rsidRPr="009A0C53">
        <w:t xml:space="preserve"> получено и зарегистрировано </w:t>
      </w:r>
      <w:r>
        <w:t>в реестре Удостоверяющего центра ТФОМС Ярославской области</w:t>
      </w:r>
    </w:p>
    <w:p w:rsidR="00667F2D" w:rsidRPr="009A0C53" w:rsidRDefault="00667F2D" w:rsidP="00667F2D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667F2D" w:rsidRDefault="00667F2D" w:rsidP="00667F2D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667F2D" w:rsidRPr="00667F2D" w:rsidRDefault="00667F2D" w:rsidP="00667F2D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  <w:rPr>
          <w:lang w:val="en-US"/>
        </w:rPr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6E7EBE65" wp14:editId="0F5B2B72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sectPr w:rsidR="00667F2D" w:rsidRPr="00667F2D" w:rsidSect="00667F2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2D"/>
    <w:rsid w:val="00667F2D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667F2D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6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667F2D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6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2014-04-01T06:17:00Z</dcterms:created>
  <dcterms:modified xsi:type="dcterms:W3CDTF">2014-04-01T06:18:00Z</dcterms:modified>
</cp:coreProperties>
</file>